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AC13" w14:textId="77777777" w:rsidR="008217BA" w:rsidRDefault="008217BA" w:rsidP="00DF69D7">
      <w:pPr>
        <w:numPr>
          <w:ilvl w:val="0"/>
          <w:numId w:val="1"/>
        </w:numPr>
        <w:tabs>
          <w:tab w:val="clear" w:pos="720"/>
          <w:tab w:val="num" w:pos="360"/>
        </w:tabs>
        <w:spacing w:before="240"/>
        <w:ind w:left="357" w:hanging="357"/>
        <w:jc w:val="both"/>
        <w:rPr>
          <w:rFonts w:ascii="Arial" w:hAnsi="Arial" w:cs="Arial"/>
          <w:bCs/>
          <w:spacing w:val="-3"/>
          <w:sz w:val="22"/>
          <w:szCs w:val="22"/>
        </w:rPr>
      </w:pPr>
      <w:r w:rsidRPr="008217BA">
        <w:rPr>
          <w:rFonts w:ascii="Arial" w:hAnsi="Arial" w:cs="Arial"/>
          <w:bCs/>
          <w:spacing w:val="-3"/>
          <w:sz w:val="22"/>
          <w:szCs w:val="22"/>
        </w:rPr>
        <w:t>Cairns is in the Cairns Statistical Area Level 4 (SA4), which covers a total land area of 21,338km</w:t>
      </w:r>
      <w:r w:rsidRPr="008217BA">
        <w:rPr>
          <w:rFonts w:ascii="Arial" w:hAnsi="Arial" w:cs="Arial"/>
          <w:bCs/>
          <w:spacing w:val="-3"/>
          <w:sz w:val="22"/>
          <w:szCs w:val="22"/>
          <w:vertAlign w:val="superscript"/>
        </w:rPr>
        <w:t>2</w:t>
      </w:r>
      <w:r w:rsidRPr="008217BA">
        <w:rPr>
          <w:rFonts w:ascii="Arial" w:hAnsi="Arial" w:cs="Arial"/>
          <w:bCs/>
          <w:spacing w:val="-3"/>
          <w:sz w:val="22"/>
          <w:szCs w:val="22"/>
        </w:rPr>
        <w:t xml:space="preserve">, and includes the Statistical Area Level 3 (SA3) regions of: Cairns North, Cairns South, Innisfail – Cassowary Coast, Port Douglas – Daintree, and Tablelands (East) – Kuranda. </w:t>
      </w:r>
    </w:p>
    <w:p w14:paraId="13B84BBE" w14:textId="77777777" w:rsidR="00D6589B" w:rsidRDefault="008217BA" w:rsidP="00DF69D7">
      <w:pPr>
        <w:numPr>
          <w:ilvl w:val="0"/>
          <w:numId w:val="1"/>
        </w:numPr>
        <w:tabs>
          <w:tab w:val="clear" w:pos="720"/>
          <w:tab w:val="num" w:pos="360"/>
        </w:tabs>
        <w:spacing w:before="240"/>
        <w:ind w:left="357" w:hanging="357"/>
        <w:jc w:val="both"/>
        <w:rPr>
          <w:rFonts w:ascii="Arial" w:hAnsi="Arial" w:cs="Arial"/>
          <w:bCs/>
          <w:spacing w:val="-3"/>
          <w:sz w:val="22"/>
          <w:szCs w:val="22"/>
        </w:rPr>
      </w:pPr>
      <w:r w:rsidRPr="008217BA">
        <w:rPr>
          <w:rFonts w:ascii="Arial" w:hAnsi="Arial" w:cs="Arial"/>
          <w:bCs/>
          <w:spacing w:val="-3"/>
          <w:sz w:val="22"/>
          <w:szCs w:val="22"/>
        </w:rPr>
        <w:t>The Cairns regional economy is dominated by its agriculture and tourism industries, with the region more heavily concentrated in agriculture (primarily bananas and sugar) and food and accommodation services than the rest of Queensland.</w:t>
      </w:r>
    </w:p>
    <w:p w14:paraId="203E6EA6" w14:textId="77777777" w:rsidR="00D6589B" w:rsidRDefault="008217BA" w:rsidP="00DF69D7">
      <w:pPr>
        <w:numPr>
          <w:ilvl w:val="0"/>
          <w:numId w:val="1"/>
        </w:numPr>
        <w:tabs>
          <w:tab w:val="clear" w:pos="720"/>
          <w:tab w:val="num" w:pos="360"/>
        </w:tabs>
        <w:spacing w:before="240"/>
        <w:ind w:left="357" w:hanging="357"/>
        <w:jc w:val="both"/>
        <w:rPr>
          <w:rFonts w:ascii="Arial" w:hAnsi="Arial" w:cs="Arial"/>
          <w:bCs/>
          <w:spacing w:val="-3"/>
          <w:sz w:val="22"/>
          <w:szCs w:val="22"/>
        </w:rPr>
      </w:pPr>
      <w:r w:rsidRPr="008217BA">
        <w:rPr>
          <w:rFonts w:ascii="Arial" w:hAnsi="Arial" w:cs="Arial"/>
          <w:bCs/>
          <w:spacing w:val="-3"/>
          <w:sz w:val="22"/>
          <w:szCs w:val="22"/>
        </w:rPr>
        <w:t>In 2020, Queensland has been affected by the global coronavirus (COVID-19) pandemic, which has created unprecedented challenges and uncertainty</w:t>
      </w:r>
      <w:r w:rsidR="003E38E9" w:rsidRPr="003E38E9">
        <w:rPr>
          <w:rFonts w:ascii="Arial" w:hAnsi="Arial" w:cs="Arial"/>
          <w:bCs/>
          <w:spacing w:val="-3"/>
          <w:sz w:val="22"/>
          <w:szCs w:val="22"/>
        </w:rPr>
        <w:t>.</w:t>
      </w:r>
      <w:r w:rsidR="003E38E9">
        <w:rPr>
          <w:rFonts w:ascii="Arial" w:hAnsi="Arial" w:cs="Arial"/>
          <w:bCs/>
          <w:spacing w:val="-3"/>
          <w:sz w:val="22"/>
          <w:szCs w:val="22"/>
        </w:rPr>
        <w:t xml:space="preserve"> </w:t>
      </w:r>
    </w:p>
    <w:p w14:paraId="162799BE" w14:textId="63E16D9B" w:rsidR="008217BA" w:rsidRPr="008217BA" w:rsidRDefault="008217BA" w:rsidP="00DF69D7">
      <w:pPr>
        <w:numPr>
          <w:ilvl w:val="0"/>
          <w:numId w:val="1"/>
        </w:numPr>
        <w:tabs>
          <w:tab w:val="clear" w:pos="720"/>
          <w:tab w:val="num" w:pos="360"/>
        </w:tabs>
        <w:spacing w:before="240"/>
        <w:ind w:left="357" w:hanging="357"/>
        <w:jc w:val="both"/>
        <w:rPr>
          <w:rFonts w:ascii="Arial" w:hAnsi="Arial" w:cs="Arial"/>
          <w:bCs/>
          <w:spacing w:val="-3"/>
          <w:sz w:val="22"/>
          <w:szCs w:val="22"/>
        </w:rPr>
      </w:pPr>
      <w:r w:rsidRPr="008217BA">
        <w:rPr>
          <w:rFonts w:ascii="Arial" w:hAnsi="Arial" w:cs="Arial"/>
          <w:bCs/>
          <w:spacing w:val="-3"/>
          <w:sz w:val="22"/>
          <w:szCs w:val="22"/>
        </w:rPr>
        <w:t>To support Queenslanders in this tough time, the Queensland Government has committed more than $6 billion in support. This includes state-wide economic stimulus and job</w:t>
      </w:r>
      <w:r w:rsidR="00CD010E">
        <w:rPr>
          <w:rFonts w:ascii="Arial" w:hAnsi="Arial" w:cs="Arial"/>
          <w:bCs/>
          <w:spacing w:val="-3"/>
          <w:sz w:val="22"/>
          <w:szCs w:val="22"/>
        </w:rPr>
        <w:t>-</w:t>
      </w:r>
      <w:r w:rsidRPr="008217BA">
        <w:rPr>
          <w:rFonts w:ascii="Arial" w:hAnsi="Arial" w:cs="Arial"/>
          <w:bCs/>
          <w:spacing w:val="-3"/>
          <w:sz w:val="22"/>
          <w:szCs w:val="22"/>
        </w:rPr>
        <w:t>creating initiatives, that benefit the Cairns region, such as:</w:t>
      </w:r>
    </w:p>
    <w:p w14:paraId="0841D3C9" w14:textId="3F4A626B" w:rsidR="008217BA" w:rsidRPr="008217BA" w:rsidRDefault="008217BA" w:rsidP="003A6A05">
      <w:pPr>
        <w:pStyle w:val="ListParagraph"/>
        <w:numPr>
          <w:ilvl w:val="0"/>
          <w:numId w:val="4"/>
        </w:numPr>
        <w:spacing w:before="120"/>
        <w:ind w:left="714" w:hanging="357"/>
        <w:contextualSpacing w:val="0"/>
        <w:jc w:val="both"/>
        <w:rPr>
          <w:rFonts w:ascii="Arial" w:hAnsi="Arial" w:cs="Arial"/>
          <w:bCs/>
          <w:spacing w:val="-3"/>
          <w:sz w:val="22"/>
          <w:szCs w:val="22"/>
        </w:rPr>
      </w:pPr>
      <w:r w:rsidRPr="008217BA">
        <w:rPr>
          <w:rFonts w:ascii="Arial" w:hAnsi="Arial" w:cs="Arial"/>
          <w:bCs/>
          <w:spacing w:val="-3"/>
          <w:sz w:val="22"/>
          <w:szCs w:val="22"/>
        </w:rPr>
        <w:t>up to $950 million in payroll tax relief, with 424 employers in the Cairns SA4 region receiving a total of $7.29 million in payroll tax relief, including refunds, payment holidays and deferrals for eligible businesses as well as a tax exemption for JobKeeper payments.</w:t>
      </w:r>
    </w:p>
    <w:p w14:paraId="60667D9D" w14:textId="20DB4DC9" w:rsidR="008217BA" w:rsidRPr="008217BA" w:rsidRDefault="008217BA" w:rsidP="003A6A05">
      <w:pPr>
        <w:pStyle w:val="ListParagraph"/>
        <w:numPr>
          <w:ilvl w:val="0"/>
          <w:numId w:val="4"/>
        </w:numPr>
        <w:spacing w:before="120"/>
        <w:ind w:left="714" w:hanging="357"/>
        <w:contextualSpacing w:val="0"/>
        <w:jc w:val="both"/>
        <w:rPr>
          <w:rFonts w:ascii="Arial" w:hAnsi="Arial" w:cs="Arial"/>
          <w:bCs/>
          <w:spacing w:val="-3"/>
          <w:sz w:val="22"/>
          <w:szCs w:val="22"/>
        </w:rPr>
      </w:pPr>
      <w:r w:rsidRPr="008217BA">
        <w:rPr>
          <w:rFonts w:ascii="Arial" w:hAnsi="Arial" w:cs="Arial"/>
          <w:bCs/>
          <w:spacing w:val="-3"/>
          <w:sz w:val="22"/>
          <w:szCs w:val="22"/>
        </w:rPr>
        <w:t xml:space="preserve">a $1 billion concessional Jobs Support Loan Facility, which has supported 3585 jobs in the Cairns Local Government Area (i.e. 319 applications approved, worth over $46.7 million). </w:t>
      </w:r>
    </w:p>
    <w:p w14:paraId="56EDE7B2" w14:textId="16E55BD5" w:rsidR="008217BA" w:rsidRPr="008217BA" w:rsidRDefault="008217BA" w:rsidP="003A6A05">
      <w:pPr>
        <w:pStyle w:val="ListParagraph"/>
        <w:numPr>
          <w:ilvl w:val="0"/>
          <w:numId w:val="4"/>
        </w:numPr>
        <w:spacing w:before="120"/>
        <w:ind w:left="714" w:hanging="357"/>
        <w:contextualSpacing w:val="0"/>
        <w:jc w:val="both"/>
        <w:rPr>
          <w:rFonts w:ascii="Arial" w:hAnsi="Arial" w:cs="Arial"/>
          <w:bCs/>
          <w:spacing w:val="-3"/>
          <w:sz w:val="22"/>
          <w:szCs w:val="22"/>
        </w:rPr>
      </w:pPr>
      <w:r w:rsidRPr="00C02F88">
        <w:rPr>
          <w:rFonts w:ascii="Arial" w:hAnsi="Arial" w:cs="Arial"/>
          <w:bCs/>
          <w:spacing w:val="-3"/>
          <w:sz w:val="22"/>
          <w:szCs w:val="22"/>
        </w:rPr>
        <w:t xml:space="preserve">$500 million in utilities bill relief for households and businesses, including a $200 rebate for all 2.1 million Queensland homes to offset the costs of water and electricity, and a $500 rebate for eligible small and medium sized businesses. </w:t>
      </w:r>
    </w:p>
    <w:p w14:paraId="7FDE7492" w14:textId="0F7F45D2" w:rsidR="008217BA" w:rsidRPr="00C02F88" w:rsidRDefault="008217BA" w:rsidP="00DF69D7">
      <w:pPr>
        <w:numPr>
          <w:ilvl w:val="0"/>
          <w:numId w:val="1"/>
        </w:numPr>
        <w:tabs>
          <w:tab w:val="num" w:pos="360"/>
        </w:tabs>
        <w:spacing w:before="240"/>
        <w:ind w:left="357" w:hanging="357"/>
        <w:jc w:val="both"/>
        <w:rPr>
          <w:rFonts w:ascii="Arial" w:hAnsi="Arial" w:cs="Arial"/>
          <w:bCs/>
          <w:spacing w:val="-3"/>
          <w:sz w:val="22"/>
          <w:szCs w:val="22"/>
        </w:rPr>
      </w:pPr>
      <w:r w:rsidRPr="00C02F88">
        <w:rPr>
          <w:rFonts w:ascii="Arial" w:hAnsi="Arial" w:cs="Arial"/>
          <w:bCs/>
          <w:spacing w:val="-3"/>
          <w:sz w:val="22"/>
          <w:szCs w:val="22"/>
        </w:rPr>
        <w:t>Cairns is also receiving specific support to recover from the impacts of COVID-19. This includes:</w:t>
      </w:r>
    </w:p>
    <w:p w14:paraId="52CDDDC0" w14:textId="7D2F8228" w:rsidR="008217BA" w:rsidRPr="008217BA" w:rsidRDefault="008217BA" w:rsidP="00B64A7C">
      <w:pPr>
        <w:pStyle w:val="ListParagraph"/>
        <w:numPr>
          <w:ilvl w:val="0"/>
          <w:numId w:val="4"/>
        </w:numPr>
        <w:spacing w:before="120"/>
        <w:ind w:left="714" w:hanging="357"/>
        <w:contextualSpacing w:val="0"/>
        <w:jc w:val="both"/>
        <w:rPr>
          <w:rFonts w:ascii="Arial" w:hAnsi="Arial" w:cs="Arial"/>
          <w:bCs/>
          <w:spacing w:val="-3"/>
          <w:sz w:val="22"/>
          <w:szCs w:val="22"/>
        </w:rPr>
      </w:pPr>
      <w:r w:rsidRPr="008217BA">
        <w:rPr>
          <w:rFonts w:ascii="Arial" w:hAnsi="Arial" w:cs="Arial"/>
          <w:bCs/>
          <w:spacing w:val="-3"/>
          <w:sz w:val="22"/>
          <w:szCs w:val="22"/>
        </w:rPr>
        <w:t>$7.4 million for Cairns Regional Council, through the $200 million COVID Works for Queensland to support the delivery of job</w:t>
      </w:r>
      <w:r w:rsidR="00CD010E">
        <w:rPr>
          <w:rFonts w:ascii="Arial" w:hAnsi="Arial" w:cs="Arial"/>
          <w:bCs/>
          <w:spacing w:val="-3"/>
          <w:sz w:val="22"/>
          <w:szCs w:val="22"/>
        </w:rPr>
        <w:t>-</w:t>
      </w:r>
      <w:r w:rsidRPr="008217BA">
        <w:rPr>
          <w:rFonts w:ascii="Arial" w:hAnsi="Arial" w:cs="Arial"/>
          <w:bCs/>
          <w:spacing w:val="-3"/>
          <w:sz w:val="22"/>
          <w:szCs w:val="22"/>
        </w:rPr>
        <w:t>creating new infrastructure, maintenance, or minor works projects, and</w:t>
      </w:r>
    </w:p>
    <w:p w14:paraId="3EC0F34E" w14:textId="6488292E" w:rsidR="008217BA" w:rsidRPr="008217BA" w:rsidRDefault="008217BA" w:rsidP="00B64A7C">
      <w:pPr>
        <w:pStyle w:val="ListParagraph"/>
        <w:numPr>
          <w:ilvl w:val="0"/>
          <w:numId w:val="4"/>
        </w:numPr>
        <w:spacing w:before="120"/>
        <w:ind w:left="714" w:hanging="357"/>
        <w:contextualSpacing w:val="0"/>
        <w:jc w:val="both"/>
        <w:rPr>
          <w:rFonts w:ascii="Arial" w:hAnsi="Arial" w:cs="Arial"/>
          <w:bCs/>
          <w:spacing w:val="-3"/>
          <w:sz w:val="22"/>
          <w:szCs w:val="22"/>
        </w:rPr>
      </w:pPr>
      <w:r w:rsidRPr="008217BA">
        <w:rPr>
          <w:rFonts w:ascii="Arial" w:hAnsi="Arial" w:cs="Arial"/>
          <w:bCs/>
          <w:spacing w:val="-3"/>
          <w:sz w:val="22"/>
          <w:szCs w:val="22"/>
        </w:rPr>
        <w:t>more than $5 million in grant funding to five Cairns based tourism operators, through the Queensland Tourism Icons Program.</w:t>
      </w:r>
    </w:p>
    <w:p w14:paraId="0B42C80A" w14:textId="7D94F437" w:rsidR="00D6589B" w:rsidRPr="00CE6174" w:rsidRDefault="00D6589B" w:rsidP="00DF69D7">
      <w:pPr>
        <w:numPr>
          <w:ilvl w:val="0"/>
          <w:numId w:val="1"/>
        </w:numPr>
        <w:tabs>
          <w:tab w:val="clear" w:pos="720"/>
          <w:tab w:val="num" w:pos="360"/>
        </w:tabs>
        <w:spacing w:before="240"/>
        <w:ind w:left="357" w:hanging="357"/>
        <w:jc w:val="both"/>
        <w:rPr>
          <w:rFonts w:ascii="Arial" w:hAnsi="Arial" w:cs="Arial"/>
          <w:bCs/>
          <w:spacing w:val="-3"/>
          <w:sz w:val="22"/>
          <w:szCs w:val="22"/>
        </w:rPr>
      </w:pPr>
      <w:r w:rsidRPr="008F44CD">
        <w:rPr>
          <w:rFonts w:ascii="Arial" w:hAnsi="Arial" w:cs="Arial"/>
          <w:sz w:val="22"/>
          <w:szCs w:val="22"/>
          <w:u w:val="single"/>
        </w:rPr>
        <w:t xml:space="preserve">Cabinet </w:t>
      </w:r>
      <w:r w:rsidR="003662F3">
        <w:rPr>
          <w:rFonts w:ascii="Arial" w:hAnsi="Arial" w:cs="Arial"/>
          <w:sz w:val="22"/>
          <w:szCs w:val="22"/>
          <w:u w:val="single"/>
        </w:rPr>
        <w:t>noted</w:t>
      </w:r>
      <w:r w:rsidR="003662F3">
        <w:rPr>
          <w:rFonts w:ascii="Arial" w:hAnsi="Arial" w:cs="Arial"/>
          <w:sz w:val="22"/>
          <w:szCs w:val="22"/>
        </w:rPr>
        <w:t xml:space="preserve"> an </w:t>
      </w:r>
      <w:r w:rsidR="003662F3" w:rsidRPr="003662F3">
        <w:rPr>
          <w:rFonts w:ascii="Arial" w:hAnsi="Arial" w:cs="Arial"/>
          <w:sz w:val="22"/>
          <w:szCs w:val="22"/>
        </w:rPr>
        <w:t xml:space="preserve">update on economic conditions and </w:t>
      </w:r>
      <w:r w:rsidR="008217BA">
        <w:rPr>
          <w:rFonts w:ascii="Arial" w:hAnsi="Arial" w:cs="Arial"/>
          <w:sz w:val="22"/>
          <w:szCs w:val="22"/>
        </w:rPr>
        <w:t>job</w:t>
      </w:r>
      <w:r w:rsidR="00CD010E">
        <w:rPr>
          <w:rFonts w:ascii="Arial" w:hAnsi="Arial" w:cs="Arial"/>
          <w:sz w:val="22"/>
          <w:szCs w:val="22"/>
        </w:rPr>
        <w:t>-</w:t>
      </w:r>
      <w:r w:rsidR="008217BA">
        <w:rPr>
          <w:rFonts w:ascii="Arial" w:hAnsi="Arial" w:cs="Arial"/>
          <w:sz w:val="22"/>
          <w:szCs w:val="22"/>
        </w:rPr>
        <w:t>creating initiatives</w:t>
      </w:r>
      <w:r w:rsidR="003662F3" w:rsidRPr="003662F3">
        <w:rPr>
          <w:rFonts w:ascii="Arial" w:hAnsi="Arial" w:cs="Arial"/>
          <w:sz w:val="22"/>
          <w:szCs w:val="22"/>
        </w:rPr>
        <w:t xml:space="preserve"> in </w:t>
      </w:r>
      <w:r w:rsidR="008217BA">
        <w:rPr>
          <w:rFonts w:ascii="Arial" w:hAnsi="Arial" w:cs="Arial"/>
          <w:sz w:val="22"/>
          <w:szCs w:val="22"/>
        </w:rPr>
        <w:t xml:space="preserve">the </w:t>
      </w:r>
      <w:r w:rsidR="006312E7">
        <w:rPr>
          <w:rFonts w:ascii="Arial" w:hAnsi="Arial" w:cs="Arial"/>
          <w:sz w:val="22"/>
          <w:szCs w:val="22"/>
        </w:rPr>
        <w:t>Cairns</w:t>
      </w:r>
      <w:r w:rsidR="003662F3" w:rsidRPr="003662F3">
        <w:rPr>
          <w:rFonts w:ascii="Arial" w:hAnsi="Arial" w:cs="Arial"/>
          <w:sz w:val="22"/>
          <w:szCs w:val="22"/>
        </w:rPr>
        <w:t xml:space="preserve"> region</w:t>
      </w:r>
      <w:r>
        <w:rPr>
          <w:rFonts w:ascii="Arial" w:hAnsi="Arial" w:cs="Arial"/>
          <w:sz w:val="22"/>
          <w:szCs w:val="22"/>
        </w:rPr>
        <w:t>.</w:t>
      </w:r>
    </w:p>
    <w:p w14:paraId="1C00CCCD" w14:textId="0747274A" w:rsidR="00CE6174" w:rsidRPr="00CE6174" w:rsidRDefault="00CE6174" w:rsidP="00DF69D7">
      <w:pPr>
        <w:numPr>
          <w:ilvl w:val="0"/>
          <w:numId w:val="1"/>
        </w:numPr>
        <w:tabs>
          <w:tab w:val="clear" w:pos="720"/>
          <w:tab w:val="num" w:pos="360"/>
        </w:tabs>
        <w:spacing w:before="360"/>
        <w:ind w:left="357" w:hanging="357"/>
        <w:jc w:val="both"/>
        <w:rPr>
          <w:rFonts w:ascii="Arial" w:hAnsi="Arial" w:cs="Arial"/>
          <w:bCs/>
          <w:spacing w:val="-3"/>
          <w:sz w:val="22"/>
          <w:szCs w:val="22"/>
        </w:rPr>
      </w:pPr>
      <w:r>
        <w:rPr>
          <w:rFonts w:ascii="Arial" w:hAnsi="Arial" w:cs="Arial"/>
          <w:i/>
          <w:sz w:val="22"/>
          <w:szCs w:val="22"/>
          <w:u w:val="single"/>
        </w:rPr>
        <w:t>Attachments</w:t>
      </w:r>
      <w:r w:rsidR="004B1210">
        <w:rPr>
          <w:rFonts w:ascii="Arial" w:hAnsi="Arial" w:cs="Arial"/>
          <w:iCs/>
          <w:sz w:val="22"/>
          <w:szCs w:val="22"/>
        </w:rPr>
        <w:t>:</w:t>
      </w:r>
    </w:p>
    <w:p w14:paraId="65BD8B8B" w14:textId="77777777" w:rsidR="00CE6174" w:rsidRPr="00CE6174" w:rsidRDefault="00CE6174" w:rsidP="00DF69D7">
      <w:pPr>
        <w:pStyle w:val="ListParagraph"/>
        <w:numPr>
          <w:ilvl w:val="0"/>
          <w:numId w:val="3"/>
        </w:numPr>
        <w:spacing w:before="120"/>
        <w:ind w:left="714" w:hanging="357"/>
        <w:jc w:val="both"/>
        <w:rPr>
          <w:rFonts w:ascii="Arial" w:hAnsi="Arial" w:cs="Arial"/>
          <w:bCs/>
          <w:spacing w:val="-3"/>
          <w:sz w:val="22"/>
          <w:szCs w:val="22"/>
        </w:rPr>
      </w:pPr>
      <w:r>
        <w:rPr>
          <w:rFonts w:ascii="Arial" w:hAnsi="Arial" w:cs="Arial"/>
          <w:bCs/>
          <w:spacing w:val="-3"/>
          <w:sz w:val="22"/>
          <w:szCs w:val="22"/>
        </w:rPr>
        <w:t>Nil.</w:t>
      </w:r>
    </w:p>
    <w:sectPr w:rsidR="00CE6174" w:rsidRPr="00CE6174" w:rsidSect="00DF69D7">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4F06A" w14:textId="77777777" w:rsidR="00303C84" w:rsidRDefault="00303C84" w:rsidP="00D6589B">
      <w:r>
        <w:separator/>
      </w:r>
    </w:p>
  </w:endnote>
  <w:endnote w:type="continuationSeparator" w:id="0">
    <w:p w14:paraId="13BCAC23" w14:textId="77777777" w:rsidR="00303C84" w:rsidRDefault="00303C84"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5B30F" w14:textId="77777777" w:rsidR="00303C84" w:rsidRDefault="00303C84" w:rsidP="00D6589B">
      <w:r>
        <w:separator/>
      </w:r>
    </w:p>
  </w:footnote>
  <w:footnote w:type="continuationSeparator" w:id="0">
    <w:p w14:paraId="563AA383" w14:textId="77777777" w:rsidR="00303C84" w:rsidRDefault="00303C84"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98D8"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7B046F68"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7432D9EC"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8217BA">
      <w:rPr>
        <w:rFonts w:ascii="Arial" w:hAnsi="Arial" w:cs="Arial"/>
        <w:b/>
        <w:color w:val="auto"/>
        <w:sz w:val="22"/>
        <w:szCs w:val="22"/>
        <w:lang w:eastAsia="en-US"/>
      </w:rPr>
      <w:t>August 2020</w:t>
    </w:r>
  </w:p>
  <w:p w14:paraId="5DDF175D" w14:textId="06CF3BD8" w:rsidR="00CB1501" w:rsidRDefault="003662F3" w:rsidP="00D6589B">
    <w:pPr>
      <w:pStyle w:val="Header"/>
      <w:spacing w:before="120"/>
      <w:rPr>
        <w:rFonts w:ascii="Arial" w:hAnsi="Arial" w:cs="Arial"/>
        <w:b/>
        <w:sz w:val="22"/>
        <w:szCs w:val="22"/>
        <w:u w:val="single"/>
      </w:rPr>
    </w:pPr>
    <w:r w:rsidRPr="003662F3">
      <w:rPr>
        <w:rFonts w:ascii="Arial" w:hAnsi="Arial" w:cs="Arial"/>
        <w:b/>
        <w:sz w:val="22"/>
        <w:szCs w:val="22"/>
        <w:u w:val="single"/>
      </w:rPr>
      <w:t xml:space="preserve">Update on economic conditions and </w:t>
    </w:r>
    <w:r w:rsidR="008217BA" w:rsidRPr="008217BA">
      <w:rPr>
        <w:rFonts w:ascii="Arial" w:hAnsi="Arial" w:cs="Arial"/>
        <w:b/>
        <w:sz w:val="22"/>
        <w:szCs w:val="22"/>
        <w:u w:val="single"/>
      </w:rPr>
      <w:t>job</w:t>
    </w:r>
    <w:r w:rsidR="00CD010E">
      <w:rPr>
        <w:rFonts w:ascii="Arial" w:hAnsi="Arial" w:cs="Arial"/>
        <w:b/>
        <w:sz w:val="22"/>
        <w:szCs w:val="22"/>
        <w:u w:val="single"/>
      </w:rPr>
      <w:t>-</w:t>
    </w:r>
    <w:r w:rsidR="008217BA" w:rsidRPr="008217BA">
      <w:rPr>
        <w:rFonts w:ascii="Arial" w:hAnsi="Arial" w:cs="Arial"/>
        <w:b/>
        <w:sz w:val="22"/>
        <w:szCs w:val="22"/>
        <w:u w:val="single"/>
      </w:rPr>
      <w:t xml:space="preserve">creating initiatives </w:t>
    </w:r>
    <w:r w:rsidRPr="003662F3">
      <w:rPr>
        <w:rFonts w:ascii="Arial" w:hAnsi="Arial" w:cs="Arial"/>
        <w:b/>
        <w:sz w:val="22"/>
        <w:szCs w:val="22"/>
        <w:u w:val="single"/>
      </w:rPr>
      <w:t xml:space="preserve">in </w:t>
    </w:r>
    <w:r w:rsidR="008217BA">
      <w:rPr>
        <w:rFonts w:ascii="Arial" w:hAnsi="Arial" w:cs="Arial"/>
        <w:b/>
        <w:sz w:val="22"/>
        <w:szCs w:val="22"/>
        <w:u w:val="single"/>
      </w:rPr>
      <w:t xml:space="preserve">the </w:t>
    </w:r>
    <w:r w:rsidR="00670194">
      <w:rPr>
        <w:rFonts w:ascii="Arial" w:hAnsi="Arial" w:cs="Arial"/>
        <w:b/>
        <w:sz w:val="22"/>
        <w:szCs w:val="22"/>
        <w:u w:val="single"/>
      </w:rPr>
      <w:t xml:space="preserve">Cairns </w:t>
    </w:r>
    <w:r w:rsidRPr="003662F3">
      <w:rPr>
        <w:rFonts w:ascii="Arial" w:hAnsi="Arial" w:cs="Arial"/>
        <w:b/>
        <w:sz w:val="22"/>
        <w:szCs w:val="22"/>
        <w:u w:val="single"/>
      </w:rPr>
      <w:t>region</w:t>
    </w:r>
  </w:p>
  <w:p w14:paraId="52902286" w14:textId="77777777" w:rsidR="00CB1501" w:rsidRDefault="003662F3" w:rsidP="00D6589B">
    <w:pPr>
      <w:pStyle w:val="Header"/>
      <w:spacing w:before="120"/>
      <w:rPr>
        <w:rFonts w:ascii="Arial" w:hAnsi="Arial" w:cs="Arial"/>
        <w:b/>
        <w:sz w:val="22"/>
        <w:szCs w:val="22"/>
        <w:u w:val="single"/>
      </w:rPr>
    </w:pPr>
    <w:r w:rsidRPr="003662F3">
      <w:rPr>
        <w:rFonts w:ascii="Arial" w:hAnsi="Arial" w:cs="Arial"/>
        <w:b/>
        <w:sz w:val="22"/>
        <w:szCs w:val="22"/>
        <w:u w:val="single"/>
      </w:rPr>
      <w:t>Premier and Minister for</w:t>
    </w:r>
    <w:r w:rsidR="008217BA">
      <w:rPr>
        <w:rFonts w:ascii="Arial" w:hAnsi="Arial" w:cs="Arial"/>
        <w:b/>
        <w:sz w:val="22"/>
        <w:szCs w:val="22"/>
        <w:u w:val="single"/>
      </w:rPr>
      <w:t xml:space="preserve"> Trade</w:t>
    </w:r>
  </w:p>
  <w:p w14:paraId="7E89636A"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7001"/>
    <w:multiLevelType w:val="hybridMultilevel"/>
    <w:tmpl w:val="3F4CC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403723"/>
    <w:multiLevelType w:val="hybridMultilevel"/>
    <w:tmpl w:val="FA065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2F3"/>
    <w:rsid w:val="00080F8F"/>
    <w:rsid w:val="000A3647"/>
    <w:rsid w:val="000B19DC"/>
    <w:rsid w:val="000B1AF0"/>
    <w:rsid w:val="000C0127"/>
    <w:rsid w:val="0010384C"/>
    <w:rsid w:val="001455B0"/>
    <w:rsid w:val="00152095"/>
    <w:rsid w:val="00174117"/>
    <w:rsid w:val="001C16FC"/>
    <w:rsid w:val="00230A12"/>
    <w:rsid w:val="00303C84"/>
    <w:rsid w:val="00310780"/>
    <w:rsid w:val="0031497B"/>
    <w:rsid w:val="003662F3"/>
    <w:rsid w:val="003676BF"/>
    <w:rsid w:val="003A3BDD"/>
    <w:rsid w:val="003A6A05"/>
    <w:rsid w:val="003E38E9"/>
    <w:rsid w:val="004020FB"/>
    <w:rsid w:val="00414327"/>
    <w:rsid w:val="0043543B"/>
    <w:rsid w:val="0049774F"/>
    <w:rsid w:val="004B1210"/>
    <w:rsid w:val="004D40AC"/>
    <w:rsid w:val="004E2D1F"/>
    <w:rsid w:val="00501C66"/>
    <w:rsid w:val="00550873"/>
    <w:rsid w:val="006312E7"/>
    <w:rsid w:val="00670194"/>
    <w:rsid w:val="006D2307"/>
    <w:rsid w:val="006E662F"/>
    <w:rsid w:val="007116A7"/>
    <w:rsid w:val="00715B46"/>
    <w:rsid w:val="007265D0"/>
    <w:rsid w:val="00732E22"/>
    <w:rsid w:val="00741C20"/>
    <w:rsid w:val="00744401"/>
    <w:rsid w:val="00771FB5"/>
    <w:rsid w:val="007F44F4"/>
    <w:rsid w:val="00810076"/>
    <w:rsid w:val="008217BA"/>
    <w:rsid w:val="0089206A"/>
    <w:rsid w:val="008E10DE"/>
    <w:rsid w:val="008E39FD"/>
    <w:rsid w:val="00904077"/>
    <w:rsid w:val="0090792A"/>
    <w:rsid w:val="00931E97"/>
    <w:rsid w:val="00937A4A"/>
    <w:rsid w:val="009F00EF"/>
    <w:rsid w:val="00B64A7C"/>
    <w:rsid w:val="00B95A06"/>
    <w:rsid w:val="00C02F88"/>
    <w:rsid w:val="00C75E67"/>
    <w:rsid w:val="00C92AF4"/>
    <w:rsid w:val="00CB1501"/>
    <w:rsid w:val="00CD010E"/>
    <w:rsid w:val="00CD7A50"/>
    <w:rsid w:val="00CE6174"/>
    <w:rsid w:val="00CF0D8A"/>
    <w:rsid w:val="00D27889"/>
    <w:rsid w:val="00D6589B"/>
    <w:rsid w:val="00DF69D7"/>
    <w:rsid w:val="00E142ED"/>
    <w:rsid w:val="00EF5663"/>
    <w:rsid w:val="00F24A8A"/>
    <w:rsid w:val="00F45B99"/>
    <w:rsid w:val="00F92391"/>
    <w:rsid w:val="00F92587"/>
    <w:rsid w:val="00F94D48"/>
    <w:rsid w:val="00FA7E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D55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CE6174"/>
    <w:pPr>
      <w:ind w:left="720"/>
      <w:contextualSpacing/>
    </w:pPr>
  </w:style>
  <w:style w:type="character" w:styleId="CommentReference">
    <w:name w:val="annotation reference"/>
    <w:basedOn w:val="DefaultParagraphFont"/>
    <w:uiPriority w:val="99"/>
    <w:semiHidden/>
    <w:unhideWhenUsed/>
    <w:rsid w:val="00EF5663"/>
    <w:rPr>
      <w:sz w:val="16"/>
      <w:szCs w:val="16"/>
    </w:rPr>
  </w:style>
  <w:style w:type="paragraph" w:styleId="CommentText">
    <w:name w:val="annotation text"/>
    <w:basedOn w:val="Normal"/>
    <w:link w:val="CommentTextChar"/>
    <w:uiPriority w:val="99"/>
    <w:semiHidden/>
    <w:unhideWhenUsed/>
    <w:rsid w:val="00EF5663"/>
    <w:rPr>
      <w:sz w:val="20"/>
    </w:rPr>
  </w:style>
  <w:style w:type="character" w:customStyle="1" w:styleId="CommentTextChar">
    <w:name w:val="Comment Text Char"/>
    <w:basedOn w:val="DefaultParagraphFont"/>
    <w:link w:val="CommentText"/>
    <w:uiPriority w:val="99"/>
    <w:semiHidden/>
    <w:rsid w:val="00EF5663"/>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EF5663"/>
    <w:rPr>
      <w:b/>
      <w:bCs/>
    </w:rPr>
  </w:style>
  <w:style w:type="character" w:customStyle="1" w:styleId="CommentSubjectChar">
    <w:name w:val="Comment Subject Char"/>
    <w:basedOn w:val="CommentTextChar"/>
    <w:link w:val="CommentSubject"/>
    <w:uiPriority w:val="99"/>
    <w:semiHidden/>
    <w:rsid w:val="00EF5663"/>
    <w:rPr>
      <w:rFonts w:ascii="Times New Roman" w:eastAsia="Times New Roman" w:hAnsi="Times New Roman"/>
      <w:b/>
      <w:bCs/>
      <w:color w:val="000000"/>
    </w:rPr>
  </w:style>
  <w:style w:type="paragraph" w:styleId="Revision">
    <w:name w:val="Revision"/>
    <w:hidden/>
    <w:uiPriority w:val="99"/>
    <w:semiHidden/>
    <w:rsid w:val="001455B0"/>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ropbox%20(DPC)\Word%20Template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3" ma:contentTypeDescription="Create a new document." ma:contentTypeScope="" ma:versionID="d2c6655f327bca39bbf0bc0ae0e25d00">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b7c6d6aae292b57be4cbe67fbf66b5b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B7ADAFE8-8EBC-4A19-8F84-1DB5AA4F2A9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3e311de-a790-43ff-be63-577c26c7507c"/>
    <ds:schemaRef ds:uri="http://purl.org/dc/elements/1.1/"/>
    <ds:schemaRef ds:uri="b8ed82f2-f7bd-423c-8698-5e132afe9245"/>
    <ds:schemaRef ds:uri="http://www.w3.org/XML/1998/namespace"/>
    <ds:schemaRef ds:uri="http://purl.org/dc/dcmitype/"/>
  </ds:schemaRefs>
</ds:datastoreItem>
</file>

<file path=customXml/itemProps3.xml><?xml version="1.0" encoding="utf-8"?>
<ds:datastoreItem xmlns:ds="http://schemas.openxmlformats.org/officeDocument/2006/customXml" ds:itemID="{4D037794-66BA-49E6-989E-F91D61B4F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69</TotalTime>
  <Pages>1</Pages>
  <Words>323</Words>
  <Characters>1815</Characters>
  <Application>Microsoft Office Word</Application>
  <DocSecurity>0</DocSecurity>
  <Lines>28</Lines>
  <Paragraphs>13</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2138</CharactersWithSpaces>
  <SharedDoc>false</SharedDoc>
  <HyperlinkBase>https://www.cabinet.qld.gov.au/documents/2020/Aug/Economic Conditions Cairns/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7</cp:revision>
  <cp:lastPrinted>2021-10-27T09:07:00Z</cp:lastPrinted>
  <dcterms:created xsi:type="dcterms:W3CDTF">2022-01-18T07:18:00Z</dcterms:created>
  <dcterms:modified xsi:type="dcterms:W3CDTF">2022-02-21T22:37:00Z</dcterms:modified>
  <cp:category>covid-19,Economic_Development,Industry_Development,Regional_Development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Document Type">
    <vt:lpwstr>Cabinet Submission</vt:lpwstr>
  </property>
</Properties>
</file>